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3C0B" w14:textId="77777777" w:rsidR="004E28EB" w:rsidRPr="00233FF4" w:rsidRDefault="004E28EB" w:rsidP="004E28EB">
      <w:pPr>
        <w:jc w:val="right"/>
      </w:pPr>
      <w:r w:rsidRPr="00233FF4">
        <w:t xml:space="preserve">Приложение № </w:t>
      </w:r>
      <w:r>
        <w:t>5</w:t>
      </w:r>
    </w:p>
    <w:p w14:paraId="21254146" w14:textId="77777777" w:rsidR="004E28EB" w:rsidRPr="00233FF4" w:rsidRDefault="004E28EB" w:rsidP="004E28EB">
      <w:pPr>
        <w:jc w:val="right"/>
      </w:pPr>
      <w:r w:rsidRPr="00233FF4">
        <w:t xml:space="preserve">к рабочей программе дисциплины </w:t>
      </w:r>
    </w:p>
    <w:p w14:paraId="2D45D4A7" w14:textId="77777777" w:rsidR="004E28EB" w:rsidRPr="00233FF4" w:rsidRDefault="004E28EB" w:rsidP="004E28EB">
      <w:pPr>
        <w:jc w:val="right"/>
      </w:pPr>
      <w:r w:rsidRPr="00233FF4">
        <w:t>«Фтизиатрия»</w:t>
      </w:r>
    </w:p>
    <w:p w14:paraId="6AFBC350" w14:textId="77777777" w:rsidR="004E28EB" w:rsidRPr="00233FF4" w:rsidRDefault="004E28EB" w:rsidP="004E28EB">
      <w:pPr>
        <w:jc w:val="right"/>
        <w:rPr>
          <w:sz w:val="28"/>
          <w:szCs w:val="28"/>
        </w:rPr>
      </w:pPr>
    </w:p>
    <w:p w14:paraId="5780BA30" w14:textId="77777777" w:rsidR="004E28EB" w:rsidRPr="00B62077" w:rsidRDefault="004E28EB" w:rsidP="004E28EB">
      <w:pPr>
        <w:jc w:val="right"/>
        <w:rPr>
          <w:b/>
          <w:highlight w:val="yellow"/>
        </w:rPr>
      </w:pPr>
    </w:p>
    <w:p w14:paraId="0073B376" w14:textId="77777777" w:rsidR="004E28EB" w:rsidRPr="00B62077" w:rsidRDefault="004E28EB" w:rsidP="004E28EB">
      <w:pPr>
        <w:jc w:val="center"/>
        <w:rPr>
          <w:b/>
          <w:bCs/>
        </w:rPr>
      </w:pPr>
      <w:r w:rsidRPr="00B62077">
        <w:rPr>
          <w:b/>
          <w:bCs/>
        </w:rPr>
        <w:t>Аннотация</w:t>
      </w:r>
    </w:p>
    <w:p w14:paraId="71B8582F" w14:textId="77777777" w:rsidR="004E28EB" w:rsidRPr="00B62077" w:rsidRDefault="004E28EB" w:rsidP="004E28EB">
      <w:pPr>
        <w:jc w:val="center"/>
        <w:rPr>
          <w:b/>
          <w:bCs/>
        </w:rPr>
      </w:pPr>
      <w:r w:rsidRPr="00B62077">
        <w:rPr>
          <w:b/>
          <w:bCs/>
        </w:rPr>
        <w:t>рабочей программы дисциплины «Фтизиатрия»</w:t>
      </w:r>
    </w:p>
    <w:p w14:paraId="481BE442" w14:textId="77777777" w:rsidR="004E28EB" w:rsidRDefault="004E28EB" w:rsidP="004E28EB">
      <w:pPr>
        <w:jc w:val="center"/>
      </w:pPr>
    </w:p>
    <w:p w14:paraId="71108D9E" w14:textId="77777777" w:rsidR="004E28EB" w:rsidRPr="00086145" w:rsidRDefault="004E28EB" w:rsidP="004E28EB">
      <w:pPr>
        <w:jc w:val="center"/>
      </w:pPr>
      <w:r w:rsidRPr="00086145">
        <w:t>квалификация выпускника: специалист</w:t>
      </w:r>
    </w:p>
    <w:p w14:paraId="2315D7D8" w14:textId="77777777" w:rsidR="004E28EB" w:rsidRPr="00086145" w:rsidRDefault="004E28EB" w:rsidP="004E28EB">
      <w:pPr>
        <w:jc w:val="center"/>
      </w:pPr>
    </w:p>
    <w:p w14:paraId="18062D3F" w14:textId="77777777" w:rsidR="004E28EB" w:rsidRPr="00086145" w:rsidRDefault="004E28EB" w:rsidP="004E28EB">
      <w:pPr>
        <w:jc w:val="center"/>
        <w:rPr>
          <w:highlight w:val="yellow"/>
        </w:rPr>
      </w:pPr>
      <w:r w:rsidRPr="00086145">
        <w:t>специальность 31.05.02 «Педиатрия»</w:t>
      </w:r>
    </w:p>
    <w:p w14:paraId="40029112" w14:textId="77777777" w:rsidR="004E28EB" w:rsidRPr="00C81E72" w:rsidRDefault="004E28EB" w:rsidP="004E28EB">
      <w:r w:rsidRPr="00C81E72">
        <w:t xml:space="preserve">Авторы: </w:t>
      </w:r>
    </w:p>
    <w:p w14:paraId="3D842872" w14:textId="77777777" w:rsidR="004E28EB" w:rsidRPr="00C81E72" w:rsidRDefault="004E28EB" w:rsidP="004E28EB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r w:rsidRPr="00C81E72">
        <w:rPr>
          <w:bCs/>
          <w:spacing w:val="-1"/>
          <w:sz w:val="24"/>
          <w:szCs w:val="24"/>
        </w:rPr>
        <w:t>Марьяндышев Андрей Олегович, д.м.н., профессор, член-корреспондент РАН, заведующий кафедрой фтизиопульмонологии</w:t>
      </w:r>
    </w:p>
    <w:p w14:paraId="12106D24" w14:textId="77777777" w:rsidR="004E28EB" w:rsidRPr="00C81E72" w:rsidRDefault="004E28EB" w:rsidP="004E28EB">
      <w:pPr>
        <w:pStyle w:val="a3"/>
        <w:shd w:val="clear" w:color="auto" w:fill="FFFFFF"/>
        <w:spacing w:line="264" w:lineRule="auto"/>
        <w:jc w:val="both"/>
        <w:rPr>
          <w:bCs/>
          <w:spacing w:val="-1"/>
          <w:sz w:val="24"/>
          <w:szCs w:val="24"/>
        </w:rPr>
      </w:pPr>
      <w:r w:rsidRPr="00C81E72">
        <w:rPr>
          <w:bCs/>
          <w:spacing w:val="-1"/>
          <w:sz w:val="24"/>
          <w:szCs w:val="24"/>
        </w:rPr>
        <w:t>Никишова Елена Ильинична, д.м.н., профессор кафедры фтизиопульмонологии</w:t>
      </w:r>
    </w:p>
    <w:p w14:paraId="1B37BBBF" w14:textId="77777777" w:rsidR="004E28EB" w:rsidRPr="00C81E72" w:rsidRDefault="004E28EB" w:rsidP="004E28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106"/>
      </w:tblGrid>
      <w:tr w:rsidR="004E28EB" w:rsidRPr="00C81E72" w14:paraId="0F6ECFD0" w14:textId="77777777" w:rsidTr="00C754AD">
        <w:tc>
          <w:tcPr>
            <w:tcW w:w="2268" w:type="dxa"/>
          </w:tcPr>
          <w:p w14:paraId="442A54AB" w14:textId="77777777" w:rsidR="004E28EB" w:rsidRPr="00C81E72" w:rsidRDefault="004E28EB" w:rsidP="00C754AD">
            <w:r w:rsidRPr="00C81E72">
              <w:t xml:space="preserve">Цель </w:t>
            </w:r>
            <w:r>
              <w:t>освоения</w:t>
            </w:r>
            <w:r w:rsidRPr="00C81E72">
              <w:t xml:space="preserve"> дисциплины</w:t>
            </w:r>
          </w:p>
        </w:tc>
        <w:tc>
          <w:tcPr>
            <w:tcW w:w="7303" w:type="dxa"/>
          </w:tcPr>
          <w:p w14:paraId="26FF0C80" w14:textId="77777777" w:rsidR="004E28EB" w:rsidRDefault="004E28EB" w:rsidP="00C754AD">
            <w:pPr>
              <w:jc w:val="both"/>
            </w:pPr>
            <w:r>
              <w:t>Ф</w:t>
            </w:r>
            <w:r w:rsidRPr="00562F99">
              <w:t>ормирование профессиональных компетенций специалиста</w:t>
            </w:r>
            <w:r>
              <w:t>,</w:t>
            </w:r>
            <w:r w:rsidRPr="00562F99">
              <w:t xml:space="preserve"> обладающего готовностью и способностью </w:t>
            </w:r>
            <w:r w:rsidRPr="004468BE">
              <w:t>к осуществлению самостоятельной диагностической, лечебной и профилактической деятельности при оказании помощи пациентам с туберкулезом и лицам, имеющим высокий риск заболевания туберкулезом.</w:t>
            </w:r>
          </w:p>
          <w:p w14:paraId="218F3EF4" w14:textId="77777777" w:rsidR="004E28EB" w:rsidRPr="00C81E72" w:rsidRDefault="004E28EB" w:rsidP="00C754AD">
            <w:pPr>
              <w:jc w:val="both"/>
            </w:pPr>
          </w:p>
        </w:tc>
      </w:tr>
      <w:tr w:rsidR="004E28EB" w:rsidRPr="004723D6" w14:paraId="740D5A05" w14:textId="77777777" w:rsidTr="00C754AD">
        <w:tc>
          <w:tcPr>
            <w:tcW w:w="2268" w:type="dxa"/>
          </w:tcPr>
          <w:p w14:paraId="292728BE" w14:textId="77777777" w:rsidR="004E28EB" w:rsidRPr="00C81E72" w:rsidRDefault="004E28EB" w:rsidP="00C754AD">
            <w:r w:rsidRPr="00C81E72">
              <w:t xml:space="preserve">Задачи </w:t>
            </w:r>
          </w:p>
        </w:tc>
        <w:tc>
          <w:tcPr>
            <w:tcW w:w="7303" w:type="dxa"/>
          </w:tcPr>
          <w:p w14:paraId="5E52D41E" w14:textId="77777777" w:rsidR="004E28EB" w:rsidRPr="004468BE" w:rsidRDefault="004E28EB" w:rsidP="00C754AD">
            <w:pPr>
              <w:tabs>
                <w:tab w:val="left" w:pos="360"/>
                <w:tab w:val="left" w:pos="1080"/>
              </w:tabs>
              <w:jc w:val="both"/>
            </w:pPr>
            <w:r>
              <w:rPr>
                <w:bCs/>
              </w:rPr>
              <w:t>1.</w:t>
            </w:r>
            <w:r w:rsidRPr="004468BE">
              <w:rPr>
                <w:bCs/>
              </w:rPr>
              <w:t>Развитие мотивации</w:t>
            </w:r>
            <w:r w:rsidRPr="004468BE">
              <w:t xml:space="preserve"> к обучению для осуществления профессиональной деятельности врача по оказанию медицинской помощи пациентам с туберкулезом и лицам, имеющим высокий риск заболевания туберкулезом.</w:t>
            </w:r>
          </w:p>
          <w:p w14:paraId="2AA06D99" w14:textId="77777777" w:rsidR="004E28EB" w:rsidRPr="004468BE" w:rsidRDefault="004E28EB" w:rsidP="00C754AD">
            <w:pPr>
              <w:tabs>
                <w:tab w:val="left" w:pos="360"/>
                <w:tab w:val="left" w:pos="1080"/>
              </w:tabs>
              <w:jc w:val="both"/>
            </w:pPr>
            <w:r>
              <w:rPr>
                <w:bCs/>
              </w:rPr>
              <w:t>2.</w:t>
            </w:r>
            <w:r w:rsidRPr="004468BE">
              <w:rPr>
                <w:bCs/>
              </w:rPr>
              <w:t>Формирование знаний</w:t>
            </w:r>
            <w:r w:rsidRPr="004468BE">
              <w:t xml:space="preserve"> по диагностике, лечению и профилактике туберкулеза</w:t>
            </w:r>
          </w:p>
          <w:p w14:paraId="6799533B" w14:textId="77777777" w:rsidR="004E28EB" w:rsidRPr="004468BE" w:rsidRDefault="004E28EB" w:rsidP="00C754AD">
            <w:pPr>
              <w:tabs>
                <w:tab w:val="left" w:pos="360"/>
                <w:tab w:val="left" w:pos="1080"/>
              </w:tabs>
              <w:jc w:val="both"/>
            </w:pPr>
            <w:r>
              <w:rPr>
                <w:bCs/>
              </w:rPr>
              <w:t>3.</w:t>
            </w:r>
            <w:r w:rsidRPr="004468BE">
              <w:rPr>
                <w:bCs/>
              </w:rPr>
              <w:t>Формирование умений</w:t>
            </w:r>
            <w:r w:rsidRPr="004468BE">
              <w:t>, необходимых для диагностики, лечения и профилактики туберкулеза.</w:t>
            </w:r>
          </w:p>
          <w:p w14:paraId="001AF7AC" w14:textId="77777777" w:rsidR="004E28EB" w:rsidRDefault="004E28EB" w:rsidP="00C754AD">
            <w:pPr>
              <w:tabs>
                <w:tab w:val="left" w:pos="1080"/>
              </w:tabs>
              <w:jc w:val="both"/>
            </w:pPr>
            <w:r>
              <w:rPr>
                <w:bCs/>
              </w:rPr>
              <w:t>4.</w:t>
            </w:r>
            <w:r w:rsidRPr="00C954F7">
              <w:rPr>
                <w:bCs/>
              </w:rPr>
              <w:t>Развитие профессионально важных личностных качеств</w:t>
            </w:r>
            <w:r w:rsidRPr="00C954F7">
              <w:t>: ответственность, дисциплинированность, компетентность, эмпатия</w:t>
            </w:r>
          </w:p>
          <w:p w14:paraId="259C30EA" w14:textId="77777777" w:rsidR="004E28EB" w:rsidRPr="00C81E72" w:rsidRDefault="004E28EB" w:rsidP="00C754AD">
            <w:pPr>
              <w:tabs>
                <w:tab w:val="left" w:pos="1080"/>
              </w:tabs>
              <w:jc w:val="both"/>
            </w:pPr>
          </w:p>
        </w:tc>
      </w:tr>
      <w:tr w:rsidR="004E28EB" w:rsidRPr="004723D6" w14:paraId="547762FA" w14:textId="77777777" w:rsidTr="00C754AD">
        <w:trPr>
          <w:trHeight w:val="555"/>
        </w:trPr>
        <w:tc>
          <w:tcPr>
            <w:tcW w:w="2268" w:type="dxa"/>
            <w:vMerge w:val="restart"/>
          </w:tcPr>
          <w:p w14:paraId="3F437850" w14:textId="77777777" w:rsidR="004E28EB" w:rsidRPr="00C81E72" w:rsidRDefault="004E28EB" w:rsidP="00C754AD">
            <w:r w:rsidRPr="00C81E72">
              <w:t>Место дисциплины в структуре ОП</w:t>
            </w:r>
          </w:p>
          <w:p w14:paraId="1A6B70B4" w14:textId="77777777" w:rsidR="004E28EB" w:rsidRPr="00C81E72" w:rsidRDefault="004E28EB" w:rsidP="00C754AD"/>
        </w:tc>
        <w:tc>
          <w:tcPr>
            <w:tcW w:w="7303" w:type="dxa"/>
          </w:tcPr>
          <w:p w14:paraId="26CF627D" w14:textId="77777777" w:rsidR="004E28EB" w:rsidRDefault="004E28EB" w:rsidP="00C754AD">
            <w:pPr>
              <w:jc w:val="both"/>
            </w:pPr>
            <w:r w:rsidRPr="00C81E72">
              <w:rPr>
                <w:bCs/>
              </w:rPr>
              <w:t>Программа составлена в соответствии с требованиями ФГОС ВО по направлению подготовки «</w:t>
            </w:r>
            <w:r>
              <w:rPr>
                <w:bCs/>
              </w:rPr>
              <w:t>Педиатрия</w:t>
            </w:r>
            <w:r w:rsidRPr="00C81E72">
              <w:t xml:space="preserve">» клиническая дисциплина «Фтизиатрия» входит в базовую (обязательную) часть Блока 1. </w:t>
            </w:r>
          </w:p>
          <w:p w14:paraId="7D02189E" w14:textId="77777777" w:rsidR="004E28EB" w:rsidRPr="00C81E72" w:rsidRDefault="004E28EB" w:rsidP="00C754AD">
            <w:pPr>
              <w:jc w:val="both"/>
            </w:pPr>
          </w:p>
        </w:tc>
      </w:tr>
      <w:tr w:rsidR="004E28EB" w:rsidRPr="004723D6" w14:paraId="27F1DC81" w14:textId="77777777" w:rsidTr="00C754AD">
        <w:trPr>
          <w:trHeight w:val="555"/>
        </w:trPr>
        <w:tc>
          <w:tcPr>
            <w:tcW w:w="2268" w:type="dxa"/>
            <w:vMerge/>
          </w:tcPr>
          <w:p w14:paraId="031CFB26" w14:textId="77777777" w:rsidR="004E28EB" w:rsidRPr="00C81E72" w:rsidRDefault="004E28EB" w:rsidP="00C754AD">
            <w:pPr>
              <w:jc w:val="center"/>
            </w:pPr>
          </w:p>
        </w:tc>
        <w:tc>
          <w:tcPr>
            <w:tcW w:w="7303" w:type="dxa"/>
          </w:tcPr>
          <w:p w14:paraId="09DB8A9E" w14:textId="77777777" w:rsidR="004E28EB" w:rsidRDefault="004E28EB" w:rsidP="00C754AD">
            <w:pPr>
              <w:jc w:val="both"/>
            </w:pPr>
            <w:r w:rsidRPr="00C81E72">
              <w:t xml:space="preserve">Дисциплины учебного плана, предшествующие изучению данной: </w:t>
            </w:r>
            <w:r>
              <w:t>«</w:t>
            </w:r>
            <w:r w:rsidRPr="003E10C2">
              <w:t>нормальная физиология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патологическая физиология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патологическая анатомия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микробиология, вирусология, иммунология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общая гигиена, социально-гигиенический мониторинг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общественное здоровье и здравоохранение</w:t>
            </w:r>
            <w:r>
              <w:t>»</w:t>
            </w:r>
            <w:r w:rsidRPr="003E10C2">
              <w:t xml:space="preserve">, </w:t>
            </w:r>
            <w:r>
              <w:t>«</w:t>
            </w:r>
            <w:r w:rsidRPr="003E10C2">
              <w:t>инфекционные и паразитарные заболевания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пропедевтика внутренних болезней</w:t>
            </w:r>
            <w:r>
              <w:t>»</w:t>
            </w:r>
            <w:r w:rsidRPr="003E10C2">
              <w:t xml:space="preserve">; </w:t>
            </w:r>
            <w:r>
              <w:t>«</w:t>
            </w:r>
            <w:r w:rsidRPr="003E10C2">
              <w:t>лучевая диагностика</w:t>
            </w:r>
            <w:r>
              <w:t>»</w:t>
            </w:r>
            <w:r w:rsidRPr="003E10C2">
              <w:t xml:space="preserve">, </w:t>
            </w:r>
            <w:r>
              <w:t>«</w:t>
            </w:r>
            <w:r w:rsidRPr="003E10C2">
              <w:t>неврология</w:t>
            </w:r>
            <w:r>
              <w:t>»</w:t>
            </w:r>
            <w:r w:rsidRPr="003E10C2">
              <w:t xml:space="preserve">, </w:t>
            </w:r>
            <w:r>
              <w:t>«</w:t>
            </w:r>
            <w:r w:rsidRPr="003E10C2">
              <w:t>медицинская генетика</w:t>
            </w:r>
            <w:r>
              <w:t>»</w:t>
            </w:r>
            <w:r w:rsidRPr="003E10C2">
              <w:t>.</w:t>
            </w:r>
          </w:p>
          <w:p w14:paraId="46619083" w14:textId="77777777" w:rsidR="004E28EB" w:rsidRPr="00C81E72" w:rsidRDefault="004E28EB" w:rsidP="00C754AD">
            <w:pPr>
              <w:jc w:val="both"/>
            </w:pPr>
          </w:p>
        </w:tc>
      </w:tr>
      <w:tr w:rsidR="004E28EB" w:rsidRPr="004723D6" w14:paraId="0F83BCA4" w14:textId="77777777" w:rsidTr="00C754AD">
        <w:trPr>
          <w:trHeight w:val="70"/>
        </w:trPr>
        <w:tc>
          <w:tcPr>
            <w:tcW w:w="2268" w:type="dxa"/>
          </w:tcPr>
          <w:p w14:paraId="04A51323" w14:textId="77777777" w:rsidR="004E28EB" w:rsidRPr="00C81E72" w:rsidRDefault="004E28EB" w:rsidP="00C754AD">
            <w:r w:rsidRPr="00C81E72">
              <w:lastRenderedPageBreak/>
              <w:t>Курс, семестр</w:t>
            </w:r>
          </w:p>
        </w:tc>
        <w:tc>
          <w:tcPr>
            <w:tcW w:w="7303" w:type="dxa"/>
          </w:tcPr>
          <w:p w14:paraId="4BDBEA20" w14:textId="77777777" w:rsidR="004E28EB" w:rsidRDefault="004E28EB" w:rsidP="00C754AD">
            <w:pPr>
              <w:jc w:val="both"/>
            </w:pPr>
            <w:r>
              <w:t>6</w:t>
            </w:r>
            <w:r w:rsidRPr="00B62077">
              <w:t xml:space="preserve"> курс, </w:t>
            </w:r>
            <w:r>
              <w:t>9</w:t>
            </w:r>
            <w:r w:rsidRPr="00B62077">
              <w:t xml:space="preserve"> семестр</w:t>
            </w:r>
          </w:p>
          <w:p w14:paraId="4EB1A13F" w14:textId="77777777" w:rsidR="004E28EB" w:rsidRPr="00B62077" w:rsidRDefault="004E28EB" w:rsidP="00C754AD">
            <w:pPr>
              <w:jc w:val="both"/>
            </w:pPr>
          </w:p>
        </w:tc>
      </w:tr>
      <w:tr w:rsidR="004E28EB" w:rsidRPr="004723D6" w14:paraId="40657653" w14:textId="77777777" w:rsidTr="00C754AD">
        <w:tc>
          <w:tcPr>
            <w:tcW w:w="2268" w:type="dxa"/>
          </w:tcPr>
          <w:p w14:paraId="4BE88F62" w14:textId="77777777" w:rsidR="004E28EB" w:rsidRPr="00C81E72" w:rsidRDefault="004E28EB" w:rsidP="00C754AD">
            <w:r w:rsidRPr="00C81E72">
              <w:t>Трудоемкость дисциплины</w:t>
            </w:r>
          </w:p>
          <w:p w14:paraId="33D17819" w14:textId="77777777" w:rsidR="004E28EB" w:rsidRPr="00C81E72" w:rsidRDefault="004E28EB" w:rsidP="00C754AD"/>
        </w:tc>
        <w:tc>
          <w:tcPr>
            <w:tcW w:w="7303" w:type="dxa"/>
          </w:tcPr>
          <w:p w14:paraId="05F9143A" w14:textId="77777777" w:rsidR="004E28EB" w:rsidRPr="00C954F7" w:rsidRDefault="004E28EB" w:rsidP="00C754AD">
            <w:pPr>
              <w:jc w:val="both"/>
            </w:pPr>
            <w:r w:rsidRPr="00C954F7">
              <w:t>Лекции - 30 часов</w:t>
            </w:r>
          </w:p>
          <w:p w14:paraId="3F89B0F0" w14:textId="77777777" w:rsidR="004E28EB" w:rsidRPr="00C954F7" w:rsidRDefault="004E28EB" w:rsidP="00C754AD">
            <w:pPr>
              <w:jc w:val="both"/>
            </w:pPr>
            <w:r w:rsidRPr="00C954F7">
              <w:t>Клинические практические занятия - 65 часов</w:t>
            </w:r>
          </w:p>
          <w:p w14:paraId="2055C60D" w14:textId="77777777" w:rsidR="004E28EB" w:rsidRPr="00C954F7" w:rsidRDefault="004E28EB" w:rsidP="00C754AD">
            <w:pPr>
              <w:jc w:val="both"/>
            </w:pPr>
            <w:r w:rsidRPr="00C954F7">
              <w:t>Самостоятельная работа - 49 часов</w:t>
            </w:r>
          </w:p>
          <w:p w14:paraId="159B928E" w14:textId="77777777" w:rsidR="004E28EB" w:rsidRDefault="004E28EB" w:rsidP="00C754AD">
            <w:pPr>
              <w:jc w:val="both"/>
            </w:pPr>
            <w:r w:rsidRPr="00C954F7">
              <w:t>Общая трудоемкость – 180 часов/ 5 зачетных единиц</w:t>
            </w:r>
          </w:p>
          <w:p w14:paraId="0C51FD0C" w14:textId="77777777" w:rsidR="004E28EB" w:rsidRPr="004723D6" w:rsidRDefault="004E28EB" w:rsidP="00C754AD">
            <w:pPr>
              <w:jc w:val="both"/>
              <w:rPr>
                <w:i/>
                <w:highlight w:val="yellow"/>
              </w:rPr>
            </w:pPr>
          </w:p>
        </w:tc>
      </w:tr>
      <w:tr w:rsidR="004E28EB" w:rsidRPr="004723D6" w14:paraId="1419DC48" w14:textId="77777777" w:rsidTr="00C754AD">
        <w:tc>
          <w:tcPr>
            <w:tcW w:w="2268" w:type="dxa"/>
          </w:tcPr>
          <w:p w14:paraId="0F791423" w14:textId="77777777" w:rsidR="004E28EB" w:rsidRPr="00C81E72" w:rsidRDefault="004E28EB" w:rsidP="00C754AD">
            <w:r w:rsidRPr="00C81E72">
              <w:t>Формируемые компетенции (коды)</w:t>
            </w:r>
          </w:p>
        </w:tc>
        <w:tc>
          <w:tcPr>
            <w:tcW w:w="7303" w:type="dxa"/>
          </w:tcPr>
          <w:p w14:paraId="33064F38" w14:textId="77777777" w:rsidR="004E28EB" w:rsidRPr="00B62077" w:rsidRDefault="004E28EB" w:rsidP="00C754AD">
            <w:pPr>
              <w:jc w:val="both"/>
            </w:pPr>
            <w:r w:rsidRPr="00B62077">
              <w:t>ПК-1, ПК-</w:t>
            </w:r>
            <w:r>
              <w:t>2, ПК-5, ПК-6, ПК-7, ПК-8, ПК-10, ПК-11</w:t>
            </w:r>
          </w:p>
        </w:tc>
      </w:tr>
      <w:tr w:rsidR="004E28EB" w:rsidRPr="00120DEF" w14:paraId="2B205A21" w14:textId="77777777" w:rsidTr="00C754AD">
        <w:trPr>
          <w:trHeight w:val="579"/>
        </w:trPr>
        <w:tc>
          <w:tcPr>
            <w:tcW w:w="2268" w:type="dxa"/>
          </w:tcPr>
          <w:p w14:paraId="3F246DD4" w14:textId="77777777" w:rsidR="004E28EB" w:rsidRPr="00C81E72" w:rsidRDefault="004E28EB" w:rsidP="00C754AD">
            <w:pPr>
              <w:jc w:val="both"/>
            </w:pPr>
            <w:r w:rsidRPr="00C81E72">
              <w:t xml:space="preserve">Основные разделы дисциплины </w:t>
            </w:r>
          </w:p>
        </w:tc>
        <w:tc>
          <w:tcPr>
            <w:tcW w:w="7303" w:type="dxa"/>
          </w:tcPr>
          <w:p w14:paraId="73963647" w14:textId="77777777" w:rsidR="004E28EB" w:rsidRPr="003E10C2" w:rsidRDefault="004E28EB" w:rsidP="00C754AD">
            <w:pPr>
              <w:outlineLvl w:val="0"/>
            </w:pPr>
            <w:r w:rsidRPr="003E10C2">
              <w:t xml:space="preserve">Организация противотуберкулезных мероприятий </w:t>
            </w:r>
            <w:r w:rsidRPr="003E10C2">
              <w:rPr>
                <w:bCs/>
              </w:rPr>
              <w:t>Эпидемиологические основы борьбы с туберкулезом</w:t>
            </w:r>
          </w:p>
          <w:p w14:paraId="64AD40F2" w14:textId="77777777" w:rsidR="004E28EB" w:rsidRPr="003E10C2" w:rsidRDefault="004E28EB" w:rsidP="00C754AD">
            <w:pPr>
              <w:jc w:val="both"/>
              <w:outlineLvl w:val="0"/>
            </w:pPr>
            <w:r w:rsidRPr="003E10C2">
              <w:rPr>
                <w:bCs/>
              </w:rPr>
              <w:t>Лабораторные методы исследования на туберкулез</w:t>
            </w:r>
          </w:p>
          <w:p w14:paraId="65A16731" w14:textId="77777777" w:rsidR="004E28EB" w:rsidRPr="003E10C2" w:rsidRDefault="004E28EB" w:rsidP="00C754AD">
            <w:pPr>
              <w:jc w:val="both"/>
              <w:outlineLvl w:val="0"/>
              <w:rPr>
                <w:bCs/>
              </w:rPr>
            </w:pPr>
            <w:r w:rsidRPr="003E10C2">
              <w:t>Лучевые методы выявления активного туберкулеза</w:t>
            </w:r>
          </w:p>
          <w:p w14:paraId="7C00B67D" w14:textId="77777777" w:rsidR="004E28EB" w:rsidRPr="003E10C2" w:rsidRDefault="004E28EB" w:rsidP="00C754AD">
            <w:pPr>
              <w:jc w:val="both"/>
              <w:outlineLvl w:val="0"/>
            </w:pPr>
            <w:r w:rsidRPr="003E10C2">
              <w:t>Методы иммунологической диагностики латентной туберкулезной инфекции</w:t>
            </w:r>
          </w:p>
          <w:p w14:paraId="4265C4A2" w14:textId="77777777" w:rsidR="004E28EB" w:rsidRPr="003E10C2" w:rsidRDefault="004E28EB" w:rsidP="00C754AD">
            <w:pPr>
              <w:jc w:val="both"/>
              <w:outlineLvl w:val="0"/>
            </w:pPr>
            <w:r w:rsidRPr="003E10C2">
              <w:t>Специфическая профилактика туберкулеза</w:t>
            </w:r>
          </w:p>
          <w:p w14:paraId="553551FE" w14:textId="77777777" w:rsidR="004E28EB" w:rsidRPr="003E10C2" w:rsidRDefault="004E28EB" w:rsidP="00C754AD">
            <w:pPr>
              <w:jc w:val="both"/>
              <w:outlineLvl w:val="0"/>
            </w:pPr>
            <w:r w:rsidRPr="003E10C2">
              <w:t>Противоэпидемические мероприятия туберкулеза</w:t>
            </w:r>
          </w:p>
          <w:p w14:paraId="799760A0" w14:textId="77777777" w:rsidR="004E28EB" w:rsidRPr="003E10C2" w:rsidRDefault="004E28EB" w:rsidP="00C754AD">
            <w:pPr>
              <w:jc w:val="both"/>
            </w:pPr>
            <w:r w:rsidRPr="003E10C2">
              <w:t xml:space="preserve">Клинические формы туберкулеза </w:t>
            </w:r>
          </w:p>
          <w:p w14:paraId="3F62D4C8" w14:textId="77777777" w:rsidR="004E28EB" w:rsidRPr="003E10C2" w:rsidRDefault="004E28EB" w:rsidP="00C754AD">
            <w:pPr>
              <w:tabs>
                <w:tab w:val="left" w:pos="4065"/>
                <w:tab w:val="right" w:pos="4570"/>
              </w:tabs>
              <w:jc w:val="both"/>
              <w:rPr>
                <w:bCs/>
              </w:rPr>
            </w:pPr>
            <w:r w:rsidRPr="003E10C2">
              <w:rPr>
                <w:bCs/>
              </w:rPr>
              <w:t>Лечение туберкулеза</w:t>
            </w:r>
            <w:r w:rsidRPr="003E10C2">
              <w:rPr>
                <w:bCs/>
              </w:rPr>
              <w:tab/>
            </w:r>
            <w:r w:rsidRPr="003E10C2">
              <w:rPr>
                <w:bCs/>
              </w:rPr>
              <w:tab/>
            </w:r>
          </w:p>
          <w:p w14:paraId="4D89E3D5" w14:textId="77777777" w:rsidR="004E28EB" w:rsidRDefault="004E28EB" w:rsidP="00C754AD">
            <w:pPr>
              <w:jc w:val="both"/>
              <w:rPr>
                <w:bdr w:val="nil"/>
              </w:rPr>
            </w:pPr>
            <w:r w:rsidRPr="003E10C2">
              <w:rPr>
                <w:bdr w:val="nil"/>
              </w:rPr>
              <w:t>Туберкулез и ВИЧ инфекция</w:t>
            </w:r>
          </w:p>
          <w:p w14:paraId="3DF640CA" w14:textId="77777777" w:rsidR="004E28EB" w:rsidRPr="003E10C2" w:rsidRDefault="004E28EB" w:rsidP="00C754AD">
            <w:pPr>
              <w:jc w:val="both"/>
            </w:pPr>
          </w:p>
        </w:tc>
      </w:tr>
    </w:tbl>
    <w:p w14:paraId="132E682D" w14:textId="77777777" w:rsidR="004E28EB" w:rsidRDefault="004E28EB" w:rsidP="004E28EB"/>
    <w:p w14:paraId="765F450F" w14:textId="77777777" w:rsidR="004E28EB" w:rsidRDefault="004E28EB" w:rsidP="004E28EB">
      <w:pPr>
        <w:jc w:val="center"/>
      </w:pPr>
    </w:p>
    <w:p w14:paraId="3FE951ED" w14:textId="77777777" w:rsidR="004E28EB" w:rsidRDefault="004E28EB" w:rsidP="004E28EB">
      <w:pPr>
        <w:jc w:val="center"/>
      </w:pPr>
    </w:p>
    <w:p w14:paraId="74F8C623" w14:textId="77777777" w:rsidR="004E28EB" w:rsidRPr="003E10C2" w:rsidRDefault="004E28EB" w:rsidP="004E28EB">
      <w:pPr>
        <w:jc w:val="center"/>
        <w:rPr>
          <w:b/>
        </w:rPr>
      </w:pPr>
      <w:r>
        <w:t>_________________________</w:t>
      </w:r>
    </w:p>
    <w:p w14:paraId="06D63324" w14:textId="77777777" w:rsidR="004E28EB" w:rsidRDefault="004E28EB" w:rsidP="004E28EB">
      <w:pPr>
        <w:jc w:val="center"/>
        <w:rPr>
          <w:b/>
        </w:rPr>
      </w:pPr>
    </w:p>
    <w:p w14:paraId="62749A75" w14:textId="77777777" w:rsidR="004E28EB" w:rsidRDefault="004E28EB" w:rsidP="004E28EB">
      <w:pPr>
        <w:jc w:val="center"/>
        <w:rPr>
          <w:b/>
        </w:rPr>
      </w:pPr>
    </w:p>
    <w:p w14:paraId="1E69D1A7" w14:textId="77777777" w:rsidR="0036073D" w:rsidRDefault="0036073D">
      <w:bookmarkStart w:id="0" w:name="_GoBack"/>
      <w:bookmarkEnd w:id="0"/>
    </w:p>
    <w:sectPr w:rsidR="0036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51"/>
    <w:rsid w:val="0036073D"/>
    <w:rsid w:val="004E28EB"/>
    <w:rsid w:val="005F0B16"/>
    <w:rsid w:val="009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1585-D5CC-449D-AC04-A5DF0C6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8E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2020-01-08T09:25:00Z</dcterms:created>
  <dcterms:modified xsi:type="dcterms:W3CDTF">2020-01-08T09:33:00Z</dcterms:modified>
</cp:coreProperties>
</file>